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0346A" w14:textId="116535EC" w:rsidR="000B2DA1" w:rsidRPr="001E2864" w:rsidRDefault="001E2864" w:rsidP="001E2864">
      <w:pPr>
        <w:pStyle w:val="NoSpacing"/>
        <w:jc w:val="center"/>
        <w:rPr>
          <w:rFonts w:ascii="Times New Roman" w:hAnsi="Times New Roman" w:cs="Times New Roman"/>
          <w:b/>
          <w:sz w:val="24"/>
        </w:rPr>
      </w:pPr>
      <w:r w:rsidRPr="001E2864">
        <w:rPr>
          <w:rFonts w:ascii="Times New Roman" w:hAnsi="Times New Roman" w:cs="Times New Roman"/>
          <w:b/>
          <w:sz w:val="24"/>
        </w:rPr>
        <w:t>SECTION 0</w:t>
      </w:r>
      <w:r w:rsidR="00B95E41">
        <w:rPr>
          <w:rFonts w:ascii="Times New Roman" w:hAnsi="Times New Roman" w:cs="Times New Roman"/>
          <w:b/>
          <w:sz w:val="24"/>
        </w:rPr>
        <w:t>0</w:t>
      </w:r>
      <w:r w:rsidRPr="001E2864">
        <w:rPr>
          <w:rFonts w:ascii="Times New Roman" w:hAnsi="Times New Roman" w:cs="Times New Roman"/>
          <w:b/>
          <w:sz w:val="24"/>
        </w:rPr>
        <w:t xml:space="preserve"> </w:t>
      </w:r>
      <w:r w:rsidR="00140E49">
        <w:rPr>
          <w:rFonts w:ascii="Times New Roman" w:hAnsi="Times New Roman" w:cs="Times New Roman"/>
          <w:b/>
          <w:sz w:val="24"/>
        </w:rPr>
        <w:t>11</w:t>
      </w:r>
      <w:r w:rsidRPr="001E2864">
        <w:rPr>
          <w:rFonts w:ascii="Times New Roman" w:hAnsi="Times New Roman" w:cs="Times New Roman"/>
          <w:b/>
          <w:sz w:val="24"/>
        </w:rPr>
        <w:t xml:space="preserve"> </w:t>
      </w:r>
      <w:r w:rsidR="00450713">
        <w:rPr>
          <w:rFonts w:ascii="Times New Roman" w:hAnsi="Times New Roman" w:cs="Times New Roman"/>
          <w:b/>
          <w:sz w:val="24"/>
        </w:rPr>
        <w:t>13</w:t>
      </w:r>
    </w:p>
    <w:p w14:paraId="1844E6A4" w14:textId="2A457665" w:rsidR="0003364B" w:rsidRDefault="00B300A8" w:rsidP="00FB29E7">
      <w:pPr>
        <w:pStyle w:val="NoSpacing"/>
        <w:jc w:val="center"/>
        <w:rPr>
          <w:rFonts w:ascii="Times New Roman" w:hAnsi="Times New Roman" w:cs="Times New Roman"/>
          <w:sz w:val="24"/>
        </w:rPr>
      </w:pPr>
      <w:r>
        <w:rPr>
          <w:rFonts w:ascii="Times New Roman" w:hAnsi="Times New Roman" w:cs="Times New Roman"/>
          <w:sz w:val="24"/>
        </w:rPr>
        <w:t>RE</w:t>
      </w:r>
      <w:r w:rsidR="00450713">
        <w:rPr>
          <w:rFonts w:ascii="Times New Roman" w:hAnsi="Times New Roman" w:cs="Times New Roman"/>
          <w:sz w:val="24"/>
        </w:rPr>
        <w:t>ADVERTISEMENT FOR BIDS</w:t>
      </w:r>
    </w:p>
    <w:p w14:paraId="21A86C46" w14:textId="77777777" w:rsidR="00D9733D" w:rsidRDefault="00D9733D" w:rsidP="00D9733D">
      <w:pPr>
        <w:pStyle w:val="Heading2"/>
        <w:numPr>
          <w:ilvl w:val="0"/>
          <w:numId w:val="0"/>
        </w:numPr>
        <w:ind w:left="504"/>
        <w:jc w:val="both"/>
        <w:rPr>
          <w:rFonts w:ascii="Times New Roman" w:hAnsi="Times New Roman" w:cs="Times New Roman"/>
          <w:color w:val="auto"/>
          <w:sz w:val="24"/>
          <w:szCs w:val="24"/>
        </w:rPr>
      </w:pPr>
    </w:p>
    <w:p w14:paraId="0253A6B9" w14:textId="46F4338A" w:rsidR="00FB29E7" w:rsidRPr="00A73A36" w:rsidRDefault="00376444" w:rsidP="00450713">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Sealed B</w:t>
      </w:r>
      <w:r w:rsidR="00FB29E7" w:rsidRPr="00A73A36">
        <w:rPr>
          <w:rFonts w:ascii="Times New Roman" w:hAnsi="Times New Roman" w:cs="Times New Roman"/>
          <w:color w:val="auto"/>
          <w:sz w:val="24"/>
          <w:szCs w:val="24"/>
        </w:rPr>
        <w:t xml:space="preserve">ids will be received by the </w:t>
      </w:r>
      <w:r w:rsidR="00450713" w:rsidRPr="00A73A36">
        <w:rPr>
          <w:rFonts w:ascii="Times New Roman" w:hAnsi="Times New Roman" w:cs="Times New Roman"/>
          <w:color w:val="auto"/>
          <w:sz w:val="24"/>
          <w:szCs w:val="24"/>
        </w:rPr>
        <w:t>Town of North Wilkesboro</w:t>
      </w:r>
      <w:r w:rsidR="00FB29E7" w:rsidRPr="00A73A36">
        <w:rPr>
          <w:rFonts w:ascii="Times New Roman" w:hAnsi="Times New Roman" w:cs="Times New Roman"/>
          <w:color w:val="auto"/>
          <w:sz w:val="24"/>
          <w:szCs w:val="24"/>
        </w:rPr>
        <w:t xml:space="preserve"> (Owner) until </w:t>
      </w:r>
      <w:r w:rsidR="00A45C21">
        <w:rPr>
          <w:rFonts w:ascii="Times New Roman" w:hAnsi="Times New Roman" w:cs="Times New Roman"/>
          <w:b/>
          <w:bCs/>
          <w:color w:val="auto"/>
          <w:sz w:val="24"/>
          <w:szCs w:val="24"/>
        </w:rPr>
        <w:t>3</w:t>
      </w:r>
      <w:r w:rsidR="00FB29E7" w:rsidRPr="00A73A36">
        <w:rPr>
          <w:rFonts w:ascii="Times New Roman" w:hAnsi="Times New Roman" w:cs="Times New Roman"/>
          <w:b/>
          <w:bCs/>
          <w:color w:val="auto"/>
          <w:sz w:val="24"/>
          <w:szCs w:val="24"/>
        </w:rPr>
        <w:t>:00 pm</w:t>
      </w:r>
      <w:r w:rsidR="00FB29E7" w:rsidRPr="00A73A36">
        <w:rPr>
          <w:rFonts w:ascii="Times New Roman" w:hAnsi="Times New Roman" w:cs="Times New Roman"/>
          <w:color w:val="auto"/>
          <w:sz w:val="24"/>
          <w:szCs w:val="24"/>
        </w:rPr>
        <w:t>, local time, on</w:t>
      </w:r>
      <w:r w:rsidR="00450713" w:rsidRPr="00A73A36">
        <w:rPr>
          <w:rFonts w:ascii="Times New Roman" w:hAnsi="Times New Roman" w:cs="Times New Roman"/>
          <w:color w:val="auto"/>
          <w:sz w:val="24"/>
          <w:szCs w:val="24"/>
        </w:rPr>
        <w:t xml:space="preserve"> </w:t>
      </w:r>
      <w:r w:rsidR="005F34EC">
        <w:rPr>
          <w:rFonts w:ascii="Times New Roman" w:hAnsi="Times New Roman" w:cs="Times New Roman"/>
          <w:b/>
          <w:bCs/>
          <w:color w:val="auto"/>
          <w:sz w:val="24"/>
          <w:szCs w:val="24"/>
        </w:rPr>
        <w:t xml:space="preserve">November </w:t>
      </w:r>
      <w:r w:rsidR="00A45C21">
        <w:rPr>
          <w:rFonts w:ascii="Times New Roman" w:hAnsi="Times New Roman" w:cs="Times New Roman"/>
          <w:b/>
          <w:bCs/>
          <w:color w:val="auto"/>
          <w:sz w:val="24"/>
          <w:szCs w:val="24"/>
        </w:rPr>
        <w:t>1</w:t>
      </w:r>
      <w:r w:rsidR="00C3797E">
        <w:rPr>
          <w:rFonts w:ascii="Times New Roman" w:hAnsi="Times New Roman" w:cs="Times New Roman"/>
          <w:b/>
          <w:bCs/>
          <w:color w:val="auto"/>
          <w:sz w:val="24"/>
          <w:szCs w:val="24"/>
        </w:rPr>
        <w:t>8</w:t>
      </w:r>
      <w:r w:rsidR="00FB29E7" w:rsidRPr="00A73A36">
        <w:rPr>
          <w:rFonts w:ascii="Times New Roman" w:hAnsi="Times New Roman" w:cs="Times New Roman"/>
          <w:b/>
          <w:bCs/>
          <w:color w:val="auto"/>
          <w:sz w:val="24"/>
          <w:szCs w:val="24"/>
        </w:rPr>
        <w:t>, 20</w:t>
      </w:r>
      <w:r w:rsidR="004A72AC" w:rsidRPr="00A73A36">
        <w:rPr>
          <w:rFonts w:ascii="Times New Roman" w:hAnsi="Times New Roman" w:cs="Times New Roman"/>
          <w:b/>
          <w:bCs/>
          <w:color w:val="auto"/>
          <w:sz w:val="24"/>
          <w:szCs w:val="24"/>
        </w:rPr>
        <w:t>20</w:t>
      </w:r>
      <w:r w:rsidR="00FB29E7" w:rsidRPr="00A73A36">
        <w:rPr>
          <w:rFonts w:ascii="Times New Roman" w:hAnsi="Times New Roman" w:cs="Times New Roman"/>
          <w:color w:val="auto"/>
          <w:sz w:val="24"/>
          <w:szCs w:val="24"/>
        </w:rPr>
        <w:t xml:space="preserve"> for: </w:t>
      </w:r>
    </w:p>
    <w:p w14:paraId="2966962E" w14:textId="32A5DCDC" w:rsidR="00694C94" w:rsidRPr="00A73A36" w:rsidRDefault="00FB29E7" w:rsidP="00B95E41">
      <w:pPr>
        <w:pStyle w:val="Heading2"/>
        <w:numPr>
          <w:ilvl w:val="0"/>
          <w:numId w:val="0"/>
        </w:numPr>
        <w:jc w:val="both"/>
        <w:rPr>
          <w:rFonts w:ascii="Times New Roman" w:hAnsi="Times New Roman" w:cs="Times New Roman"/>
          <w:b/>
          <w:bCs/>
          <w:color w:val="auto"/>
          <w:sz w:val="24"/>
          <w:szCs w:val="24"/>
        </w:rPr>
      </w:pPr>
      <w:r w:rsidRPr="00A73A36">
        <w:rPr>
          <w:rFonts w:ascii="Times New Roman" w:hAnsi="Times New Roman" w:cs="Times New Roman"/>
          <w:color w:val="auto"/>
          <w:sz w:val="24"/>
          <w:szCs w:val="24"/>
        </w:rPr>
        <w:tab/>
      </w:r>
      <w:r w:rsidRPr="00A73A36">
        <w:rPr>
          <w:rFonts w:ascii="Times New Roman" w:hAnsi="Times New Roman" w:cs="Times New Roman"/>
          <w:color w:val="auto"/>
          <w:sz w:val="24"/>
          <w:szCs w:val="24"/>
        </w:rPr>
        <w:tab/>
      </w:r>
      <w:r w:rsidRPr="00A73A36">
        <w:rPr>
          <w:rFonts w:ascii="Times New Roman" w:hAnsi="Times New Roman" w:cs="Times New Roman"/>
          <w:color w:val="auto"/>
          <w:sz w:val="24"/>
          <w:szCs w:val="24"/>
        </w:rPr>
        <w:tab/>
      </w:r>
      <w:r w:rsidR="005B448C" w:rsidRPr="00A73A36">
        <w:rPr>
          <w:rFonts w:ascii="Times New Roman" w:hAnsi="Times New Roman" w:cs="Times New Roman"/>
          <w:b/>
          <w:bCs/>
          <w:color w:val="auto"/>
          <w:sz w:val="24"/>
          <w:szCs w:val="24"/>
        </w:rPr>
        <w:t>Northeast 0.50 MG Elevated Water Storage Tank</w:t>
      </w:r>
    </w:p>
    <w:p w14:paraId="3DE0F832" w14:textId="71B5E758" w:rsidR="007E5AC8" w:rsidRPr="00A73A36" w:rsidRDefault="007E5AC8" w:rsidP="00B95E41">
      <w:pPr>
        <w:pStyle w:val="Heading3"/>
        <w:jc w:val="both"/>
      </w:pPr>
      <w:bookmarkStart w:id="0" w:name="_Hlk52190418"/>
      <w:r w:rsidRPr="00A73A36">
        <w:rPr>
          <w:rFonts w:ascii="Times New Roman" w:hAnsi="Times New Roman" w:cs="Times New Roman"/>
          <w:color w:val="auto"/>
        </w:rPr>
        <w:t xml:space="preserve">At which time all Bids that have been duly received at </w:t>
      </w:r>
      <w:bookmarkStart w:id="1" w:name="_Hlk45859722"/>
      <w:r w:rsidR="00A73A36" w:rsidRPr="000D09BD">
        <w:rPr>
          <w:rFonts w:ascii="Times New Roman" w:hAnsi="Times New Roman" w:cs="Times New Roman"/>
          <w:b/>
          <w:bCs/>
          <w:color w:val="auto"/>
        </w:rPr>
        <w:t>832 Main St, P O Box 218, North Wilkesboro, North Carolina 28659</w:t>
      </w:r>
      <w:r w:rsidRPr="000D09BD">
        <w:rPr>
          <w:rFonts w:ascii="Times New Roman" w:hAnsi="Times New Roman" w:cs="Times New Roman"/>
          <w:color w:val="auto"/>
        </w:rPr>
        <w:t xml:space="preserve"> </w:t>
      </w:r>
      <w:bookmarkEnd w:id="1"/>
      <w:r w:rsidRPr="000D09BD">
        <w:rPr>
          <w:rFonts w:ascii="Times New Roman" w:hAnsi="Times New Roman" w:cs="Times New Roman"/>
          <w:color w:val="auto"/>
        </w:rPr>
        <w:t>will be publicly opened and read aloud</w:t>
      </w:r>
      <w:r w:rsidR="007C328B" w:rsidRPr="000D09BD">
        <w:rPr>
          <w:rFonts w:ascii="Times New Roman" w:hAnsi="Times New Roman" w:cs="Times New Roman"/>
          <w:color w:val="auto"/>
        </w:rPr>
        <w:t xml:space="preserve"> at </w:t>
      </w:r>
      <w:r w:rsidR="004F2570">
        <w:rPr>
          <w:rFonts w:ascii="Times New Roman" w:hAnsi="Times New Roman" w:cs="Times New Roman"/>
          <w:color w:val="auto"/>
        </w:rPr>
        <w:t xml:space="preserve">the Yadkin Valley Marketplace, </w:t>
      </w:r>
      <w:r w:rsidR="000D09BD" w:rsidRPr="000D09BD">
        <w:rPr>
          <w:rFonts w:ascii="Times New Roman" w:hAnsi="Times New Roman" w:cs="Times New Roman"/>
          <w:color w:val="auto"/>
        </w:rPr>
        <w:t>842 C B D Loop,</w:t>
      </w:r>
      <w:r w:rsidR="007C328B" w:rsidRPr="000D09BD">
        <w:rPr>
          <w:rFonts w:ascii="Times New Roman" w:hAnsi="Times New Roman" w:cs="Times New Roman"/>
          <w:color w:val="auto"/>
        </w:rPr>
        <w:t xml:space="preserve"> North Wilkesboro, North Carolina 28659. </w:t>
      </w:r>
      <w:bookmarkStart w:id="2" w:name="_Hlk52189062"/>
      <w:r w:rsidR="007C328B" w:rsidRPr="000D09BD">
        <w:rPr>
          <w:rFonts w:ascii="Times New Roman" w:hAnsi="Times New Roman" w:cs="Times New Roman"/>
          <w:color w:val="auto"/>
        </w:rPr>
        <w:t>Attendees of the opening must wear facemasks and practice social distancing</w:t>
      </w:r>
      <w:r w:rsidR="007C328B">
        <w:rPr>
          <w:rFonts w:ascii="Times New Roman" w:hAnsi="Times New Roman" w:cs="Times New Roman"/>
          <w:color w:val="auto"/>
        </w:rPr>
        <w:t xml:space="preserve"> in accordance with the CDC recommendations for COVID-19.</w:t>
      </w:r>
      <w:bookmarkEnd w:id="2"/>
    </w:p>
    <w:bookmarkEnd w:id="0"/>
    <w:p w14:paraId="2650DF8C" w14:textId="111F162C" w:rsidR="0003364B" w:rsidRPr="00A73A36" w:rsidRDefault="00694C94" w:rsidP="00B95E41">
      <w:pPr>
        <w:pStyle w:val="Heading2"/>
        <w:keepNext w:val="0"/>
        <w:jc w:val="both"/>
        <w:rPr>
          <w:rFonts w:ascii="Times New Roman" w:hAnsi="Times New Roman" w:cs="Times New Roman"/>
          <w:color w:val="auto"/>
          <w:sz w:val="24"/>
          <w:szCs w:val="24"/>
        </w:rPr>
      </w:pPr>
      <w:r w:rsidRPr="00A73A36">
        <w:rPr>
          <w:rFonts w:ascii="Times New Roman" w:hAnsi="Times New Roman" w:cs="Times New Roman"/>
          <w:color w:val="auto"/>
          <w:sz w:val="24"/>
          <w:szCs w:val="24"/>
        </w:rPr>
        <w:t>The proposed Work is generally described as follows:</w:t>
      </w:r>
    </w:p>
    <w:p w14:paraId="78FDB0A7" w14:textId="1470E689" w:rsidR="00087DB7" w:rsidRPr="00087DB7" w:rsidRDefault="00C2326B" w:rsidP="00087DB7">
      <w:pPr>
        <w:pStyle w:val="Heading3"/>
        <w:keepNext w:val="0"/>
        <w:jc w:val="both"/>
      </w:pPr>
      <w:r>
        <w:rPr>
          <w:rFonts w:ascii="Times New Roman" w:hAnsi="Times New Roman" w:cs="Times New Roman"/>
          <w:color w:val="auto"/>
        </w:rPr>
        <w:t xml:space="preserve">Construction of a 0.50 MG Multi-Leg Elevated Storage Tank and all associated </w:t>
      </w:r>
      <w:r>
        <w:rPr>
          <w:rFonts w:ascii="Times New Roman" w:hAnsi="Times New Roman" w:cs="Times New Roman"/>
          <w:color w:val="auto"/>
        </w:rPr>
        <w:tab/>
        <w:t xml:space="preserve">appurtenances required for successful project completion, as described in the </w:t>
      </w:r>
      <w:r>
        <w:rPr>
          <w:rFonts w:ascii="Times New Roman" w:hAnsi="Times New Roman" w:cs="Times New Roman"/>
          <w:color w:val="auto"/>
        </w:rPr>
        <w:tab/>
        <w:t>Specifications and shown on the Drawings.</w:t>
      </w:r>
      <w:r w:rsidRPr="003E761E">
        <w:t xml:space="preserve"> </w:t>
      </w:r>
    </w:p>
    <w:p w14:paraId="0F867410" w14:textId="40866256" w:rsidR="009129B4" w:rsidRPr="009129B4" w:rsidRDefault="00694C94" w:rsidP="009129B4">
      <w:pPr>
        <w:pStyle w:val="Heading2"/>
        <w:jc w:val="both"/>
        <w:rPr>
          <w:rFonts w:ascii="Times New Roman" w:hAnsi="Times New Roman" w:cs="Times New Roman"/>
          <w:color w:val="auto"/>
          <w:sz w:val="24"/>
          <w:szCs w:val="24"/>
        </w:rPr>
      </w:pPr>
      <w:r w:rsidRPr="00A73A36">
        <w:rPr>
          <w:rFonts w:ascii="Times New Roman" w:hAnsi="Times New Roman" w:cs="Times New Roman"/>
          <w:color w:val="auto"/>
          <w:sz w:val="24"/>
          <w:szCs w:val="24"/>
        </w:rPr>
        <w:t xml:space="preserve">A Complete Set of Bid Documents including Plans and Specifications can be purchased with online payment after registering as a plan holder on the Duncan Parnell website (http://www.dpibidroom.com).  </w:t>
      </w:r>
      <w:r w:rsidR="00321233">
        <w:rPr>
          <w:rFonts w:ascii="Times New Roman" w:hAnsi="Times New Roman" w:cs="Times New Roman"/>
          <w:color w:val="auto"/>
          <w:sz w:val="24"/>
          <w:szCs w:val="24"/>
        </w:rPr>
        <w:t xml:space="preserve">Drawings can be viewed for free. </w:t>
      </w:r>
      <w:r w:rsidRPr="00A73A36">
        <w:rPr>
          <w:rFonts w:ascii="Times New Roman" w:hAnsi="Times New Roman" w:cs="Times New Roman"/>
          <w:color w:val="auto"/>
          <w:sz w:val="24"/>
          <w:szCs w:val="24"/>
        </w:rPr>
        <w:t xml:space="preserve">Only registered plan holders will </w:t>
      </w:r>
      <w:r w:rsidR="00321233">
        <w:rPr>
          <w:rFonts w:ascii="Times New Roman" w:hAnsi="Times New Roman" w:cs="Times New Roman"/>
          <w:color w:val="auto"/>
          <w:sz w:val="24"/>
          <w:szCs w:val="24"/>
        </w:rPr>
        <w:t xml:space="preserve">receive </w:t>
      </w:r>
      <w:r w:rsidRPr="00A73A36">
        <w:rPr>
          <w:rFonts w:ascii="Times New Roman" w:hAnsi="Times New Roman" w:cs="Times New Roman"/>
          <w:color w:val="auto"/>
          <w:sz w:val="24"/>
          <w:szCs w:val="24"/>
        </w:rPr>
        <w:t xml:space="preserve">the complete contract documents and copies of addenda, clarifications, or other notices.  Contact Michaela Bruinius of Duncan Parnell at </w:t>
      </w:r>
      <w:r w:rsidR="00321233" w:rsidRPr="00321233">
        <w:rPr>
          <w:rFonts w:ascii="Times New Roman" w:hAnsi="Times New Roman" w:cs="Times New Roman"/>
          <w:color w:val="auto"/>
          <w:sz w:val="24"/>
          <w:szCs w:val="24"/>
        </w:rPr>
        <w:t xml:space="preserve">michaela.bruinius@duncan-parnell.com </w:t>
      </w:r>
      <w:r w:rsidR="00321233">
        <w:rPr>
          <w:rFonts w:ascii="Times New Roman" w:hAnsi="Times New Roman" w:cs="Times New Roman"/>
          <w:color w:val="auto"/>
          <w:sz w:val="24"/>
          <w:szCs w:val="24"/>
        </w:rPr>
        <w:t xml:space="preserve">or </w:t>
      </w:r>
      <w:r w:rsidRPr="00A73A36">
        <w:rPr>
          <w:rFonts w:ascii="Times New Roman" w:hAnsi="Times New Roman" w:cs="Times New Roman"/>
          <w:color w:val="auto"/>
          <w:sz w:val="24"/>
          <w:szCs w:val="24"/>
        </w:rPr>
        <w:t>704-</w:t>
      </w:r>
      <w:r w:rsidR="00321233">
        <w:rPr>
          <w:rFonts w:ascii="Times New Roman" w:hAnsi="Times New Roman" w:cs="Times New Roman"/>
          <w:color w:val="auto"/>
          <w:sz w:val="24"/>
          <w:szCs w:val="24"/>
        </w:rPr>
        <w:t>526-1856</w:t>
      </w:r>
      <w:r w:rsidRPr="00A73A36">
        <w:rPr>
          <w:rFonts w:ascii="Times New Roman" w:hAnsi="Times New Roman" w:cs="Times New Roman"/>
          <w:color w:val="auto"/>
          <w:sz w:val="24"/>
          <w:szCs w:val="24"/>
        </w:rPr>
        <w:t xml:space="preserve"> for any questions regarding online registration, payment, or website access</w:t>
      </w:r>
      <w:r w:rsidRPr="007E5AC8">
        <w:rPr>
          <w:rFonts w:ascii="Times New Roman" w:hAnsi="Times New Roman" w:cs="Times New Roman"/>
          <w:color w:val="auto"/>
          <w:sz w:val="24"/>
          <w:szCs w:val="24"/>
        </w:rPr>
        <w:t>.</w:t>
      </w:r>
    </w:p>
    <w:p w14:paraId="2D739213" w14:textId="3467A058" w:rsidR="009129B4" w:rsidRPr="009129B4" w:rsidRDefault="00BC2907" w:rsidP="009129B4">
      <w:pPr>
        <w:pStyle w:val="Heading2"/>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 xml:space="preserve">The Contract Documents will be on file in the at </w:t>
      </w:r>
      <w:r w:rsidR="00A73A36" w:rsidRPr="00A73A36">
        <w:rPr>
          <w:rFonts w:ascii="Times New Roman" w:hAnsi="Times New Roman" w:cs="Times New Roman"/>
          <w:color w:val="auto"/>
          <w:sz w:val="24"/>
          <w:szCs w:val="24"/>
        </w:rPr>
        <w:t xml:space="preserve">832 Main St, P O Box 218, North Wilkesboro, North Carolina 28659 </w:t>
      </w:r>
      <w:r w:rsidRPr="007E5AC8">
        <w:rPr>
          <w:rFonts w:ascii="Times New Roman" w:hAnsi="Times New Roman" w:cs="Times New Roman"/>
          <w:color w:val="auto"/>
          <w:sz w:val="24"/>
          <w:szCs w:val="24"/>
        </w:rPr>
        <w:t>and available for examination at the offices of Kimley-Horn and Associates, Inc. located at 200 South Tryon Street, Suite 200; Charlotte, North Carolina, 28202.</w:t>
      </w:r>
    </w:p>
    <w:p w14:paraId="3177FD3C" w14:textId="785DB0F4" w:rsidR="009129B4" w:rsidRPr="009129B4" w:rsidRDefault="00BC2907" w:rsidP="009129B4">
      <w:pPr>
        <w:pStyle w:val="Heading2"/>
        <w:rPr>
          <w:rFonts w:ascii="Times New Roman" w:hAnsi="Times New Roman" w:cs="Times New Roman"/>
          <w:color w:val="auto"/>
          <w:sz w:val="24"/>
          <w:szCs w:val="24"/>
        </w:rPr>
      </w:pPr>
      <w:r w:rsidRPr="007E5AC8">
        <w:rPr>
          <w:rFonts w:ascii="Times New Roman" w:hAnsi="Times New Roman" w:cs="Times New Roman"/>
          <w:color w:val="auto"/>
          <w:sz w:val="24"/>
          <w:szCs w:val="24"/>
        </w:rPr>
        <w:t>A</w:t>
      </w:r>
      <w:r w:rsidR="00450713" w:rsidRPr="00450713">
        <w:rPr>
          <w:rFonts w:ascii="Times New Roman" w:hAnsi="Times New Roman" w:cs="Times New Roman"/>
          <w:color w:val="auto"/>
          <w:sz w:val="24"/>
          <w:szCs w:val="24"/>
        </w:rPr>
        <w:t xml:space="preserve"> detailed Invitation to Bid is available without charge at the Duncan Parnell website.  Bidders should review the Invitation to Bid for details such as pre-bid conference, licensing, bid security, and other requirements.</w:t>
      </w:r>
    </w:p>
    <w:p w14:paraId="5FFCFEE3" w14:textId="607D563E" w:rsidR="009129B4" w:rsidRDefault="00A73A36" w:rsidP="009129B4">
      <w:pPr>
        <w:pStyle w:val="Heading2"/>
        <w:rPr>
          <w:rFonts w:ascii="Times New Roman" w:hAnsi="Times New Roman" w:cs="Times New Roman"/>
          <w:color w:val="auto"/>
          <w:sz w:val="24"/>
          <w:szCs w:val="24"/>
        </w:rPr>
      </w:pPr>
      <w:bookmarkStart w:id="3" w:name="_Hlk52188330"/>
      <w:r w:rsidRPr="00A73A36">
        <w:rPr>
          <w:rFonts w:ascii="Times New Roman" w:hAnsi="Times New Roman" w:cs="Times New Roman"/>
          <w:color w:val="auto"/>
          <w:sz w:val="24"/>
          <w:szCs w:val="24"/>
        </w:rPr>
        <w:t xml:space="preserve">A pre-bid conference </w:t>
      </w:r>
      <w:r w:rsidR="002B6163">
        <w:rPr>
          <w:rFonts w:ascii="Times New Roman" w:hAnsi="Times New Roman" w:cs="Times New Roman"/>
          <w:color w:val="auto"/>
          <w:sz w:val="24"/>
          <w:szCs w:val="24"/>
        </w:rPr>
        <w:t>was</w:t>
      </w:r>
      <w:r w:rsidRPr="00A73A36">
        <w:rPr>
          <w:rFonts w:ascii="Times New Roman" w:hAnsi="Times New Roman" w:cs="Times New Roman"/>
          <w:color w:val="auto"/>
          <w:sz w:val="24"/>
          <w:szCs w:val="24"/>
        </w:rPr>
        <w:t xml:space="preserve"> held at </w:t>
      </w:r>
      <w:r w:rsidRPr="00A73A36">
        <w:rPr>
          <w:rFonts w:ascii="Times New Roman" w:hAnsi="Times New Roman" w:cs="Times New Roman"/>
          <w:b/>
          <w:bCs/>
          <w:color w:val="auto"/>
          <w:sz w:val="24"/>
          <w:szCs w:val="24"/>
        </w:rPr>
        <w:t>2:00 pm</w:t>
      </w:r>
      <w:r w:rsidRPr="00A73A36">
        <w:rPr>
          <w:rFonts w:ascii="Times New Roman" w:hAnsi="Times New Roman" w:cs="Times New Roman"/>
          <w:color w:val="auto"/>
          <w:sz w:val="24"/>
          <w:szCs w:val="24"/>
        </w:rPr>
        <w:t xml:space="preserve"> on </w:t>
      </w:r>
      <w:r w:rsidR="00292DC8">
        <w:rPr>
          <w:rFonts w:ascii="Times New Roman" w:hAnsi="Times New Roman" w:cs="Times New Roman"/>
          <w:b/>
          <w:bCs/>
          <w:color w:val="auto"/>
          <w:sz w:val="24"/>
          <w:szCs w:val="24"/>
        </w:rPr>
        <w:t>October</w:t>
      </w:r>
      <w:r w:rsidR="003773C8">
        <w:rPr>
          <w:rFonts w:ascii="Times New Roman" w:hAnsi="Times New Roman" w:cs="Times New Roman"/>
          <w:b/>
          <w:bCs/>
          <w:color w:val="auto"/>
          <w:sz w:val="24"/>
          <w:szCs w:val="24"/>
        </w:rPr>
        <w:t xml:space="preserve"> 1</w:t>
      </w:r>
      <w:r w:rsidR="005F34EC">
        <w:rPr>
          <w:rFonts w:ascii="Times New Roman" w:hAnsi="Times New Roman" w:cs="Times New Roman"/>
          <w:b/>
          <w:bCs/>
          <w:color w:val="auto"/>
          <w:sz w:val="24"/>
          <w:szCs w:val="24"/>
        </w:rPr>
        <w:t>5</w:t>
      </w:r>
      <w:r w:rsidRPr="00A73A36">
        <w:rPr>
          <w:rFonts w:ascii="Times New Roman" w:hAnsi="Times New Roman" w:cs="Times New Roman"/>
          <w:b/>
          <w:bCs/>
          <w:color w:val="auto"/>
          <w:sz w:val="24"/>
          <w:szCs w:val="24"/>
        </w:rPr>
        <w:t>, 2020</w:t>
      </w:r>
      <w:r w:rsidRPr="00A73A36">
        <w:rPr>
          <w:rFonts w:ascii="Times New Roman" w:hAnsi="Times New Roman" w:cs="Times New Roman"/>
          <w:color w:val="auto"/>
          <w:sz w:val="24"/>
          <w:szCs w:val="24"/>
        </w:rPr>
        <w:t xml:space="preserve"> </w:t>
      </w:r>
      <w:r w:rsidR="00A948DA" w:rsidRPr="000D09BD">
        <w:rPr>
          <w:rFonts w:ascii="Times New Roman" w:hAnsi="Times New Roman" w:cs="Times New Roman"/>
          <w:color w:val="auto"/>
          <w:sz w:val="24"/>
          <w:szCs w:val="24"/>
        </w:rPr>
        <w:t xml:space="preserve">at </w:t>
      </w:r>
      <w:r w:rsidR="004F2570">
        <w:rPr>
          <w:rFonts w:ascii="Times New Roman" w:hAnsi="Times New Roman" w:cs="Times New Roman"/>
          <w:color w:val="auto"/>
        </w:rPr>
        <w:t xml:space="preserve">the Yadkin Valley Marketplace, </w:t>
      </w:r>
      <w:r w:rsidR="000D09BD" w:rsidRPr="000D09BD">
        <w:rPr>
          <w:rFonts w:ascii="Times New Roman" w:hAnsi="Times New Roman" w:cs="Times New Roman"/>
          <w:color w:val="auto"/>
          <w:sz w:val="24"/>
          <w:szCs w:val="24"/>
        </w:rPr>
        <w:t>842 C B D Loop, North Wilkesboro</w:t>
      </w:r>
      <w:r w:rsidR="00A948DA" w:rsidRPr="000D09BD">
        <w:rPr>
          <w:rFonts w:ascii="Times New Roman" w:hAnsi="Times New Roman" w:cs="Times New Roman"/>
          <w:color w:val="auto"/>
          <w:sz w:val="24"/>
          <w:szCs w:val="24"/>
        </w:rPr>
        <w:t>, North Carolina 28659</w:t>
      </w:r>
      <w:r w:rsidRPr="000D09BD">
        <w:rPr>
          <w:rFonts w:ascii="Times New Roman" w:hAnsi="Times New Roman" w:cs="Times New Roman"/>
          <w:color w:val="auto"/>
          <w:sz w:val="24"/>
          <w:szCs w:val="24"/>
        </w:rPr>
        <w:t xml:space="preserve">. </w:t>
      </w:r>
      <w:r w:rsidR="008B24C1" w:rsidRPr="000D09BD">
        <w:rPr>
          <w:rFonts w:ascii="Times New Roman" w:hAnsi="Times New Roman" w:cs="Times New Roman"/>
          <w:color w:val="auto"/>
          <w:sz w:val="24"/>
          <w:szCs w:val="24"/>
        </w:rPr>
        <w:t xml:space="preserve">This </w:t>
      </w:r>
      <w:r w:rsidR="00C3797E">
        <w:rPr>
          <w:rFonts w:ascii="Times New Roman" w:hAnsi="Times New Roman" w:cs="Times New Roman"/>
          <w:color w:val="auto"/>
          <w:sz w:val="24"/>
          <w:szCs w:val="24"/>
        </w:rPr>
        <w:t>was</w:t>
      </w:r>
      <w:r w:rsidR="008B24C1" w:rsidRPr="000D09BD">
        <w:rPr>
          <w:rFonts w:ascii="Times New Roman" w:hAnsi="Times New Roman" w:cs="Times New Roman"/>
          <w:color w:val="auto"/>
          <w:sz w:val="24"/>
          <w:szCs w:val="24"/>
        </w:rPr>
        <w:t xml:space="preserve"> followed by a site</w:t>
      </w:r>
      <w:r w:rsidR="008B24C1">
        <w:rPr>
          <w:rFonts w:ascii="Times New Roman" w:hAnsi="Times New Roman" w:cs="Times New Roman"/>
          <w:color w:val="auto"/>
          <w:sz w:val="24"/>
          <w:szCs w:val="24"/>
        </w:rPr>
        <w:t xml:space="preserve"> visit starting at 5490 River Rd, North Wilkesboro, NC 28659. Attendees must </w:t>
      </w:r>
      <w:r w:rsidR="008B24C1">
        <w:rPr>
          <w:rFonts w:ascii="Times New Roman" w:hAnsi="Times New Roman" w:cs="Times New Roman"/>
          <w:color w:val="auto"/>
        </w:rPr>
        <w:t>wear facemasks and practice</w:t>
      </w:r>
      <w:r w:rsidR="008B24C1">
        <w:rPr>
          <w:rFonts w:ascii="Times New Roman" w:hAnsi="Times New Roman" w:cs="Times New Roman"/>
          <w:color w:val="auto"/>
          <w:sz w:val="24"/>
          <w:szCs w:val="24"/>
        </w:rPr>
        <w:t xml:space="preserve"> social distancing </w:t>
      </w:r>
      <w:r w:rsidR="008B24C1">
        <w:rPr>
          <w:rFonts w:ascii="Times New Roman" w:hAnsi="Times New Roman" w:cs="Times New Roman"/>
          <w:color w:val="auto"/>
        </w:rPr>
        <w:t xml:space="preserve">in accordance </w:t>
      </w:r>
      <w:r w:rsidR="008B24C1">
        <w:rPr>
          <w:rFonts w:ascii="Times New Roman" w:hAnsi="Times New Roman" w:cs="Times New Roman"/>
          <w:color w:val="auto"/>
          <w:sz w:val="24"/>
          <w:szCs w:val="24"/>
        </w:rPr>
        <w:t>with</w:t>
      </w:r>
      <w:r w:rsidR="008B24C1">
        <w:rPr>
          <w:rFonts w:ascii="Times New Roman" w:hAnsi="Times New Roman" w:cs="Times New Roman"/>
          <w:color w:val="auto"/>
        </w:rPr>
        <w:t xml:space="preserve"> the</w:t>
      </w:r>
      <w:r w:rsidR="008B24C1">
        <w:rPr>
          <w:rFonts w:ascii="Times New Roman" w:hAnsi="Times New Roman" w:cs="Times New Roman"/>
          <w:color w:val="auto"/>
          <w:sz w:val="24"/>
          <w:szCs w:val="24"/>
        </w:rPr>
        <w:t xml:space="preserve"> CDC recommendations for COVID-19. </w:t>
      </w:r>
      <w:r w:rsidRPr="00A73A36">
        <w:rPr>
          <w:rFonts w:ascii="Times New Roman" w:hAnsi="Times New Roman" w:cs="Times New Roman"/>
          <w:color w:val="auto"/>
          <w:sz w:val="24"/>
          <w:szCs w:val="24"/>
        </w:rPr>
        <w:t xml:space="preserve">Attendance </w:t>
      </w:r>
      <w:r w:rsidR="008B24C1">
        <w:rPr>
          <w:rFonts w:ascii="Times New Roman" w:hAnsi="Times New Roman" w:cs="Times New Roman"/>
          <w:color w:val="auto"/>
          <w:sz w:val="24"/>
          <w:szCs w:val="24"/>
        </w:rPr>
        <w:t xml:space="preserve">at the pre-bid conference </w:t>
      </w:r>
      <w:r w:rsidR="000E69E0">
        <w:rPr>
          <w:rFonts w:ascii="Times New Roman" w:hAnsi="Times New Roman" w:cs="Times New Roman"/>
          <w:color w:val="auto"/>
          <w:sz w:val="24"/>
          <w:szCs w:val="24"/>
        </w:rPr>
        <w:t>was</w:t>
      </w:r>
      <w:r w:rsidRPr="00A73A36">
        <w:rPr>
          <w:rFonts w:ascii="Times New Roman" w:hAnsi="Times New Roman" w:cs="Times New Roman"/>
          <w:color w:val="auto"/>
          <w:sz w:val="24"/>
          <w:szCs w:val="24"/>
        </w:rPr>
        <w:t xml:space="preserve"> </w:t>
      </w:r>
      <w:r w:rsidR="00A948DA">
        <w:rPr>
          <w:rFonts w:ascii="Times New Roman" w:hAnsi="Times New Roman" w:cs="Times New Roman"/>
          <w:color w:val="auto"/>
          <w:sz w:val="24"/>
          <w:szCs w:val="24"/>
        </w:rPr>
        <w:t>recommended</w:t>
      </w:r>
      <w:r w:rsidRPr="00A73A36">
        <w:rPr>
          <w:rFonts w:ascii="Times New Roman" w:hAnsi="Times New Roman" w:cs="Times New Roman"/>
          <w:color w:val="auto"/>
          <w:sz w:val="24"/>
          <w:szCs w:val="24"/>
        </w:rPr>
        <w:t xml:space="preserve"> but not mandatory.</w:t>
      </w:r>
      <w:r w:rsidR="00827679">
        <w:rPr>
          <w:rFonts w:ascii="Times New Roman" w:hAnsi="Times New Roman" w:cs="Times New Roman"/>
          <w:color w:val="auto"/>
          <w:sz w:val="24"/>
          <w:szCs w:val="24"/>
        </w:rPr>
        <w:t xml:space="preserve"> It is also encouraged for bidders to visit the project site prior to bid.</w:t>
      </w:r>
    </w:p>
    <w:p w14:paraId="2C49C91B" w14:textId="33B7BEF1" w:rsidR="007166DF" w:rsidRPr="007166DF" w:rsidRDefault="007166DF" w:rsidP="007166DF">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Questions from the Bidder are to be submitted through the Duncan Parnell website. Questions may be responded to by the Engineer via Addendum or in a Question &amp; Answer form. Questions </w:t>
      </w:r>
      <w:r w:rsidR="002B6163">
        <w:rPr>
          <w:rFonts w:ascii="Times New Roman" w:hAnsi="Times New Roman" w:cs="Times New Roman"/>
          <w:color w:val="auto"/>
          <w:sz w:val="24"/>
          <w:szCs w:val="24"/>
        </w:rPr>
        <w:t>were</w:t>
      </w:r>
      <w:r>
        <w:rPr>
          <w:rFonts w:ascii="Times New Roman" w:hAnsi="Times New Roman" w:cs="Times New Roman"/>
          <w:color w:val="auto"/>
          <w:sz w:val="24"/>
          <w:szCs w:val="24"/>
        </w:rPr>
        <w:t xml:space="preserve"> submitted by </w:t>
      </w:r>
      <w:r w:rsidRPr="00B221D0">
        <w:rPr>
          <w:rFonts w:ascii="Times New Roman" w:hAnsi="Times New Roman" w:cs="Times New Roman"/>
          <w:b/>
          <w:bCs/>
          <w:color w:val="auto"/>
          <w:sz w:val="24"/>
          <w:szCs w:val="24"/>
        </w:rPr>
        <w:t xml:space="preserve">5:00 </w:t>
      </w:r>
      <w:r>
        <w:rPr>
          <w:rFonts w:ascii="Times New Roman" w:hAnsi="Times New Roman" w:cs="Times New Roman"/>
          <w:b/>
          <w:bCs/>
          <w:color w:val="auto"/>
          <w:sz w:val="24"/>
          <w:szCs w:val="24"/>
        </w:rPr>
        <w:t>pm</w:t>
      </w:r>
      <w:r>
        <w:rPr>
          <w:rFonts w:ascii="Times New Roman" w:hAnsi="Times New Roman" w:cs="Times New Roman"/>
          <w:color w:val="auto"/>
          <w:sz w:val="24"/>
          <w:szCs w:val="24"/>
        </w:rPr>
        <w:t xml:space="preserve"> on </w:t>
      </w:r>
      <w:r w:rsidRPr="00B221D0">
        <w:rPr>
          <w:rFonts w:ascii="Times New Roman" w:hAnsi="Times New Roman" w:cs="Times New Roman"/>
          <w:b/>
          <w:bCs/>
          <w:color w:val="auto"/>
          <w:sz w:val="24"/>
          <w:szCs w:val="24"/>
        </w:rPr>
        <w:t>October 22, 2020</w:t>
      </w:r>
      <w:r>
        <w:rPr>
          <w:rFonts w:ascii="Times New Roman" w:hAnsi="Times New Roman" w:cs="Times New Roman"/>
          <w:color w:val="auto"/>
          <w:sz w:val="24"/>
          <w:szCs w:val="24"/>
        </w:rPr>
        <w:t>.</w:t>
      </w:r>
    </w:p>
    <w:bookmarkEnd w:id="3"/>
    <w:p w14:paraId="172B56C9" w14:textId="25B4CE1A" w:rsidR="009129B4" w:rsidRDefault="00450713" w:rsidP="009129B4">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w:t>
      </w:r>
      <w:r w:rsidRPr="00450713">
        <w:rPr>
          <w:rFonts w:ascii="Times New Roman" w:hAnsi="Times New Roman" w:cs="Times New Roman"/>
          <w:color w:val="auto"/>
          <w:sz w:val="24"/>
          <w:szCs w:val="24"/>
        </w:rPr>
        <w:t>Owner will in no way be liable for any costs incurred by any bidder in preparation of its Bid.</w:t>
      </w:r>
    </w:p>
    <w:p w14:paraId="24538540" w14:textId="77777777" w:rsidR="007166DF" w:rsidRPr="007166DF" w:rsidRDefault="007166DF" w:rsidP="007166DF">
      <w:pPr>
        <w:ind w:left="0" w:firstLine="0"/>
      </w:pPr>
    </w:p>
    <w:p w14:paraId="30462397" w14:textId="1F9E9152" w:rsidR="007166DF" w:rsidRPr="007166DF" w:rsidRDefault="00450713" w:rsidP="007166DF">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The </w:t>
      </w:r>
      <w:r w:rsidRPr="00450713">
        <w:rPr>
          <w:rFonts w:ascii="Times New Roman" w:hAnsi="Times New Roman" w:cs="Times New Roman"/>
          <w:color w:val="auto"/>
          <w:sz w:val="24"/>
          <w:szCs w:val="24"/>
        </w:rPr>
        <w:t>Owner reserves the right to accept or reject any or all Bids, to waive any and all informalities, and to disregard all nonconforming or conditional Bids or counter Bids, and to accept the Bid that will be in the best interest of the Owner.</w:t>
      </w:r>
      <w:r w:rsidR="00BC2907" w:rsidRPr="007E5AC8">
        <w:rPr>
          <w:rFonts w:ascii="Times New Roman" w:hAnsi="Times New Roman" w:cs="Times New Roman"/>
          <w:color w:val="auto"/>
          <w:sz w:val="24"/>
          <w:szCs w:val="24"/>
        </w:rPr>
        <w:t xml:space="preserve"> </w:t>
      </w:r>
    </w:p>
    <w:p w14:paraId="356C6A15" w14:textId="17F70436" w:rsidR="009129B4" w:rsidRDefault="00087DB7" w:rsidP="009129B4">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Each </w:t>
      </w:r>
      <w:r w:rsidRPr="00087DB7">
        <w:rPr>
          <w:rFonts w:ascii="Times New Roman" w:hAnsi="Times New Roman" w:cs="Times New Roman"/>
          <w:color w:val="auto"/>
          <w:sz w:val="24"/>
          <w:szCs w:val="24"/>
        </w:rPr>
        <w:t>bid must be accompanied by cash, certified check, or Bid Bond in an amount not less than five percent (5%) of the amount of the Bid in the form and subject to the conditions provided in the Information for Bidders.</w:t>
      </w:r>
    </w:p>
    <w:p w14:paraId="6BB315AD" w14:textId="77777777" w:rsidR="00827679" w:rsidRPr="00827679" w:rsidRDefault="00827679" w:rsidP="00827679"/>
    <w:p w14:paraId="35553B78" w14:textId="0EDB7BDE" w:rsidR="005B448C" w:rsidRPr="007E5AC8" w:rsidRDefault="001C42DB" w:rsidP="00B95E41">
      <w:pPr>
        <w:jc w:val="both"/>
        <w:rPr>
          <w:rFonts w:ascii="Times New Roman" w:hAnsi="Times New Roman" w:cs="Times New Roman"/>
          <w:sz w:val="24"/>
          <w:szCs w:val="24"/>
        </w:rPr>
      </w:pPr>
      <w:r>
        <w:rPr>
          <w:rFonts w:ascii="Times New Roman" w:hAnsi="Times New Roman" w:cs="Times New Roman"/>
          <w:sz w:val="24"/>
          <w:szCs w:val="24"/>
        </w:rPr>
        <w:t xml:space="preserve">TOWN OF </w:t>
      </w:r>
      <w:r w:rsidR="007E5AC8" w:rsidRPr="007E5AC8">
        <w:rPr>
          <w:rFonts w:ascii="Times New Roman" w:hAnsi="Times New Roman" w:cs="Times New Roman"/>
          <w:sz w:val="24"/>
          <w:szCs w:val="24"/>
        </w:rPr>
        <w:t>NORTH WILKESBORO</w:t>
      </w:r>
      <w:r w:rsidR="005B448C" w:rsidRPr="007E5AC8">
        <w:rPr>
          <w:rFonts w:ascii="Times New Roman" w:hAnsi="Times New Roman" w:cs="Times New Roman"/>
          <w:sz w:val="24"/>
          <w:szCs w:val="24"/>
        </w:rPr>
        <w:t>, NORTH CAROLINA</w:t>
      </w:r>
    </w:p>
    <w:p w14:paraId="21D72FFB" w14:textId="76FF5E85" w:rsidR="005B448C" w:rsidRDefault="004A72AC" w:rsidP="00B95E41">
      <w:pPr>
        <w:jc w:val="both"/>
        <w:rPr>
          <w:rFonts w:ascii="Times New Roman" w:hAnsi="Times New Roman" w:cs="Times New Roman"/>
          <w:sz w:val="24"/>
          <w:szCs w:val="24"/>
        </w:rPr>
      </w:pPr>
      <w:r>
        <w:rPr>
          <w:rFonts w:ascii="Times New Roman" w:hAnsi="Times New Roman" w:cs="Times New Roman"/>
          <w:sz w:val="24"/>
          <w:szCs w:val="24"/>
        </w:rPr>
        <w:t>Wilson Ho</w:t>
      </w:r>
      <w:r w:rsidR="00FF4A16">
        <w:rPr>
          <w:rFonts w:ascii="Times New Roman" w:hAnsi="Times New Roman" w:cs="Times New Roman"/>
          <w:sz w:val="24"/>
          <w:szCs w:val="24"/>
        </w:rPr>
        <w:t>o</w:t>
      </w:r>
      <w:r>
        <w:rPr>
          <w:rFonts w:ascii="Times New Roman" w:hAnsi="Times New Roman" w:cs="Times New Roman"/>
          <w:sz w:val="24"/>
          <w:szCs w:val="24"/>
        </w:rPr>
        <w:t>per</w:t>
      </w:r>
      <w:r w:rsidR="005B448C" w:rsidRPr="007E5AC8">
        <w:rPr>
          <w:rFonts w:ascii="Times New Roman" w:hAnsi="Times New Roman" w:cs="Times New Roman"/>
          <w:sz w:val="24"/>
          <w:szCs w:val="24"/>
        </w:rPr>
        <w:t xml:space="preserve">, </w:t>
      </w:r>
      <w:r>
        <w:rPr>
          <w:rFonts w:ascii="Times New Roman" w:hAnsi="Times New Roman" w:cs="Times New Roman"/>
          <w:sz w:val="24"/>
          <w:szCs w:val="24"/>
        </w:rPr>
        <w:t>Town</w:t>
      </w:r>
      <w:r w:rsidR="005B448C" w:rsidRPr="007E5AC8">
        <w:rPr>
          <w:rFonts w:ascii="Times New Roman" w:hAnsi="Times New Roman" w:cs="Times New Roman"/>
          <w:sz w:val="24"/>
          <w:szCs w:val="24"/>
        </w:rPr>
        <w:t xml:space="preserve"> Manager</w:t>
      </w:r>
    </w:p>
    <w:p w14:paraId="66DA3AFF" w14:textId="77777777" w:rsidR="0099310A" w:rsidRDefault="0099310A" w:rsidP="00A73A36">
      <w:pPr>
        <w:jc w:val="center"/>
        <w:rPr>
          <w:rFonts w:ascii="Times New Roman" w:hAnsi="Times New Roman" w:cs="Times New Roman"/>
          <w:sz w:val="24"/>
          <w:szCs w:val="24"/>
        </w:rPr>
      </w:pPr>
    </w:p>
    <w:p w14:paraId="423BCF61" w14:textId="25E78C71" w:rsidR="00D9733D" w:rsidRPr="00CF4212" w:rsidRDefault="00A73A36" w:rsidP="009129B4">
      <w:pPr>
        <w:jc w:val="center"/>
        <w:rPr>
          <w:rFonts w:ascii="Times New Roman" w:hAnsi="Times New Roman" w:cs="Times New Roman"/>
          <w:sz w:val="24"/>
          <w:szCs w:val="24"/>
        </w:rPr>
      </w:pPr>
      <w:r w:rsidRPr="00CF4212">
        <w:rPr>
          <w:rFonts w:ascii="Times New Roman" w:hAnsi="Times New Roman" w:cs="Times New Roman"/>
          <w:sz w:val="24"/>
          <w:szCs w:val="24"/>
        </w:rPr>
        <w:t>END OF SECTION</w:t>
      </w:r>
    </w:p>
    <w:sectPr w:rsidR="00D9733D" w:rsidRPr="00CF4212" w:rsidSect="009129B4">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F0784" w14:textId="77777777" w:rsidR="006919BF" w:rsidRDefault="006919BF" w:rsidP="001402B3">
      <w:pPr>
        <w:spacing w:before="0" w:line="240" w:lineRule="auto"/>
      </w:pPr>
      <w:r>
        <w:separator/>
      </w:r>
    </w:p>
  </w:endnote>
  <w:endnote w:type="continuationSeparator" w:id="0">
    <w:p w14:paraId="12E07EE9" w14:textId="77777777" w:rsidR="006919BF" w:rsidRDefault="006919BF" w:rsidP="001402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6D14" w14:textId="4103AA82" w:rsidR="001402B3" w:rsidRPr="001402B3" w:rsidRDefault="001402B3">
    <w:pPr>
      <w:pStyle w:val="Footer"/>
      <w:rPr>
        <w:rFonts w:ascii="Times New Roman" w:hAnsi="Times New Roman" w:cs="Times New Roman"/>
        <w:sz w:val="20"/>
      </w:rPr>
    </w:pPr>
    <w:r w:rsidRPr="001402B3">
      <w:rPr>
        <w:rFonts w:ascii="Times New Roman" w:hAnsi="Times New Roman" w:cs="Times New Roman"/>
        <w:noProof/>
        <w:sz w:val="20"/>
      </w:rPr>
      <w:t>0</w:t>
    </w:r>
    <w:r w:rsidR="006C3A82">
      <w:rPr>
        <w:rFonts w:ascii="Times New Roman" w:hAnsi="Times New Roman" w:cs="Times New Roman"/>
        <w:noProof/>
        <w:sz w:val="20"/>
      </w:rPr>
      <w:t>0</w:t>
    </w:r>
    <w:r w:rsidRPr="001402B3">
      <w:rPr>
        <w:rFonts w:ascii="Times New Roman" w:hAnsi="Times New Roman" w:cs="Times New Roman"/>
        <w:noProof/>
        <w:sz w:val="20"/>
      </w:rPr>
      <w:t xml:space="preserve"> </w:t>
    </w:r>
    <w:r w:rsidR="00CC1A6C">
      <w:rPr>
        <w:rFonts w:ascii="Times New Roman" w:hAnsi="Times New Roman" w:cs="Times New Roman"/>
        <w:noProof/>
        <w:sz w:val="20"/>
      </w:rPr>
      <w:t>11</w:t>
    </w:r>
    <w:r w:rsidRPr="001402B3">
      <w:rPr>
        <w:rFonts w:ascii="Times New Roman" w:hAnsi="Times New Roman" w:cs="Times New Roman"/>
        <w:noProof/>
        <w:sz w:val="20"/>
      </w:rPr>
      <w:t xml:space="preserve"> </w:t>
    </w:r>
    <w:r w:rsidR="006C3A82">
      <w:rPr>
        <w:rFonts w:ascii="Times New Roman" w:hAnsi="Times New Roman" w:cs="Times New Roman"/>
        <w:noProof/>
        <w:sz w:val="20"/>
      </w:rPr>
      <w:t>13</w:t>
    </w:r>
    <w:r w:rsidRPr="001402B3">
      <w:rPr>
        <w:rFonts w:ascii="Times New Roman" w:hAnsi="Times New Roman" w:cs="Times New Roman"/>
        <w:noProof/>
        <w:sz w:val="20"/>
      </w:rPr>
      <w:t>-</w:t>
    </w:r>
    <w:r w:rsidRPr="001402B3">
      <w:rPr>
        <w:rFonts w:ascii="Times New Roman" w:hAnsi="Times New Roman" w:cs="Times New Roman"/>
        <w:noProof/>
        <w:sz w:val="20"/>
      </w:rPr>
      <w:fldChar w:fldCharType="begin"/>
    </w:r>
    <w:r w:rsidRPr="001402B3">
      <w:rPr>
        <w:rFonts w:ascii="Times New Roman" w:hAnsi="Times New Roman" w:cs="Times New Roman"/>
        <w:noProof/>
        <w:sz w:val="20"/>
      </w:rPr>
      <w:instrText xml:space="preserve"> PAGE   \* MERGEFORMAT </w:instrText>
    </w:r>
    <w:r w:rsidRPr="001402B3">
      <w:rPr>
        <w:rFonts w:ascii="Times New Roman" w:hAnsi="Times New Roman" w:cs="Times New Roman"/>
        <w:noProof/>
        <w:sz w:val="20"/>
      </w:rPr>
      <w:fldChar w:fldCharType="separate"/>
    </w:r>
    <w:r w:rsidRPr="001402B3">
      <w:rPr>
        <w:rFonts w:ascii="Times New Roman" w:hAnsi="Times New Roman" w:cs="Times New Roman"/>
        <w:noProof/>
        <w:sz w:val="20"/>
      </w:rPr>
      <w:t>1</w:t>
    </w:r>
    <w:r w:rsidRPr="001402B3">
      <w:rPr>
        <w:rFonts w:ascii="Times New Roman" w:hAnsi="Times New Roman" w:cs="Times New Roman"/>
        <w:noProof/>
        <w:sz w:val="20"/>
      </w:rPr>
      <w:fldChar w:fldCharType="end"/>
    </w:r>
    <w:r w:rsidRPr="001402B3">
      <w:rPr>
        <w:rFonts w:ascii="Times New Roman" w:hAnsi="Times New Roman" w:cs="Times New Roman"/>
        <w:noProof/>
        <w:sz w:val="20"/>
      </w:rPr>
      <w:ptab w:relativeTo="margin" w:alignment="center" w:leader="none"/>
    </w:r>
    <w:r w:rsidRPr="001402B3">
      <w:rPr>
        <w:rFonts w:ascii="Times New Roman" w:hAnsi="Times New Roman" w:cs="Times New Roman"/>
        <w:noProof/>
        <w:sz w:val="20"/>
      </w:rPr>
      <w:ptab w:relativeTo="margin" w:alignment="right" w:leader="none"/>
    </w:r>
    <w:r w:rsidR="006C3A82">
      <w:rPr>
        <w:rFonts w:ascii="Times New Roman" w:hAnsi="Times New Roman" w:cs="Times New Roman"/>
        <w:noProof/>
        <w:sz w:val="20"/>
      </w:rPr>
      <w:t>ADVERTISEMENT FOR BIDS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7B150" w14:textId="7C42A83D" w:rsidR="001402B3" w:rsidRPr="001402B3" w:rsidRDefault="006C3A82">
    <w:pPr>
      <w:pStyle w:val="Footer"/>
      <w:rPr>
        <w:rFonts w:ascii="Times New Roman" w:hAnsi="Times New Roman" w:cs="Times New Roman"/>
        <w:sz w:val="20"/>
      </w:rPr>
    </w:pPr>
    <w:r>
      <w:rPr>
        <w:rFonts w:ascii="Times New Roman" w:hAnsi="Times New Roman" w:cs="Times New Roman"/>
        <w:sz w:val="20"/>
      </w:rPr>
      <w:t>ADVERTISEMENT FOR BIDS</w:t>
    </w:r>
    <w:r w:rsidR="001402B3" w:rsidRPr="001402B3">
      <w:rPr>
        <w:rFonts w:ascii="Times New Roman" w:hAnsi="Times New Roman" w:cs="Times New Roman"/>
        <w:sz w:val="20"/>
      </w:rPr>
      <w:ptab w:relativeTo="margin" w:alignment="center" w:leader="none"/>
    </w:r>
    <w:r w:rsidR="001402B3" w:rsidRPr="001402B3">
      <w:rPr>
        <w:rFonts w:ascii="Times New Roman" w:hAnsi="Times New Roman" w:cs="Times New Roman"/>
        <w:sz w:val="20"/>
      </w:rPr>
      <w:ptab w:relativeTo="margin" w:alignment="right" w:leader="none"/>
    </w:r>
    <w:r w:rsidR="001402B3" w:rsidRPr="001402B3">
      <w:rPr>
        <w:rFonts w:ascii="Times New Roman" w:hAnsi="Times New Roman" w:cs="Times New Roman"/>
        <w:sz w:val="20"/>
      </w:rPr>
      <w:t>0</w:t>
    </w:r>
    <w:r w:rsidR="00B95E41">
      <w:rPr>
        <w:rFonts w:ascii="Times New Roman" w:hAnsi="Times New Roman" w:cs="Times New Roman"/>
        <w:sz w:val="20"/>
      </w:rPr>
      <w:t>0</w:t>
    </w:r>
    <w:r w:rsidR="001402B3" w:rsidRPr="001402B3">
      <w:rPr>
        <w:rFonts w:ascii="Times New Roman" w:hAnsi="Times New Roman" w:cs="Times New Roman"/>
        <w:sz w:val="20"/>
      </w:rPr>
      <w:t xml:space="preserve"> </w:t>
    </w:r>
    <w:r w:rsidR="00CC1A6C">
      <w:rPr>
        <w:rFonts w:ascii="Times New Roman" w:hAnsi="Times New Roman" w:cs="Times New Roman"/>
        <w:sz w:val="20"/>
      </w:rPr>
      <w:t>11</w:t>
    </w:r>
    <w:r w:rsidR="001402B3" w:rsidRPr="001402B3">
      <w:rPr>
        <w:rFonts w:ascii="Times New Roman" w:hAnsi="Times New Roman" w:cs="Times New Roman"/>
        <w:sz w:val="20"/>
      </w:rPr>
      <w:t xml:space="preserve"> </w:t>
    </w:r>
    <w:r w:rsidR="00B95E41">
      <w:rPr>
        <w:rFonts w:ascii="Times New Roman" w:hAnsi="Times New Roman" w:cs="Times New Roman"/>
        <w:sz w:val="20"/>
      </w:rPr>
      <w:t>1</w:t>
    </w:r>
    <w:r>
      <w:rPr>
        <w:rFonts w:ascii="Times New Roman" w:hAnsi="Times New Roman" w:cs="Times New Roman"/>
        <w:sz w:val="20"/>
      </w:rPr>
      <w:t>3</w:t>
    </w:r>
    <w:r w:rsidR="001402B3" w:rsidRPr="001402B3">
      <w:rPr>
        <w:rFonts w:ascii="Times New Roman" w:hAnsi="Times New Roman" w:cs="Times New Roman"/>
        <w:sz w:val="20"/>
      </w:rPr>
      <w:t>-</w:t>
    </w:r>
    <w:r w:rsidR="001402B3" w:rsidRPr="001402B3">
      <w:rPr>
        <w:rFonts w:ascii="Times New Roman" w:hAnsi="Times New Roman" w:cs="Times New Roman"/>
        <w:sz w:val="20"/>
      </w:rPr>
      <w:fldChar w:fldCharType="begin"/>
    </w:r>
    <w:r w:rsidR="001402B3" w:rsidRPr="001402B3">
      <w:rPr>
        <w:rFonts w:ascii="Times New Roman" w:hAnsi="Times New Roman" w:cs="Times New Roman"/>
        <w:sz w:val="20"/>
      </w:rPr>
      <w:instrText xml:space="preserve"> PAGE   \* MERGEFORMAT </w:instrText>
    </w:r>
    <w:r w:rsidR="001402B3" w:rsidRPr="001402B3">
      <w:rPr>
        <w:rFonts w:ascii="Times New Roman" w:hAnsi="Times New Roman" w:cs="Times New Roman"/>
        <w:sz w:val="20"/>
      </w:rPr>
      <w:fldChar w:fldCharType="separate"/>
    </w:r>
    <w:r w:rsidR="001402B3" w:rsidRPr="001402B3">
      <w:rPr>
        <w:rFonts w:ascii="Times New Roman" w:hAnsi="Times New Roman" w:cs="Times New Roman"/>
        <w:noProof/>
        <w:sz w:val="20"/>
      </w:rPr>
      <w:t>1</w:t>
    </w:r>
    <w:r w:rsidR="001402B3" w:rsidRPr="001402B3">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C25FA" w14:textId="77777777" w:rsidR="006919BF" w:rsidRDefault="006919BF" w:rsidP="001402B3">
      <w:pPr>
        <w:spacing w:before="0" w:line="240" w:lineRule="auto"/>
      </w:pPr>
      <w:r>
        <w:separator/>
      </w:r>
    </w:p>
  </w:footnote>
  <w:footnote w:type="continuationSeparator" w:id="0">
    <w:p w14:paraId="420A15C9" w14:textId="77777777" w:rsidR="006919BF" w:rsidRDefault="006919BF" w:rsidP="001402B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123B"/>
    <w:multiLevelType w:val="multilevel"/>
    <w:tmpl w:val="8070D2FA"/>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1"/>
      <w:numFmt w:val="decimal"/>
      <w:lvlText w:val="%6)"/>
      <w:lvlJc w:val="left"/>
      <w:pPr>
        <w:tabs>
          <w:tab w:val="num" w:pos="1944"/>
        </w:tabs>
        <w:ind w:left="1728" w:hanging="144"/>
      </w:pPr>
      <w:rPr>
        <w:rFonts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 w15:restartNumberingAfterBreak="0">
    <w:nsid w:val="332F5E81"/>
    <w:multiLevelType w:val="multilevel"/>
    <w:tmpl w:val="9A702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3A65C0"/>
    <w:multiLevelType w:val="multilevel"/>
    <w:tmpl w:val="57945CF2"/>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864"/>
        </w:tabs>
        <w:ind w:left="720" w:hanging="216"/>
      </w:pPr>
      <w:rPr>
        <w:rFonts w:ascii="Times New Roman" w:hAnsi="Times New Roman" w:cs="Times New Roman" w:hint="default"/>
        <w:color w:val="auto"/>
      </w:rPr>
    </w:lvl>
    <w:lvl w:ilvl="3">
      <w:start w:val="1"/>
      <w:numFmt w:val="decimal"/>
      <w:lvlText w:val="%4."/>
      <w:lvlJc w:val="left"/>
      <w:pPr>
        <w:tabs>
          <w:tab w:val="num" w:pos="1224"/>
        </w:tabs>
        <w:ind w:left="1224" w:hanging="360"/>
      </w:pPr>
      <w:rPr>
        <w:rFonts w:ascii="Times New Roman" w:hAnsi="Times New Roman" w:cs="Times New Roman" w:hint="default"/>
        <w:i w:val="0"/>
        <w:color w:val="auto"/>
      </w:rPr>
    </w:lvl>
    <w:lvl w:ilvl="4">
      <w:start w:val="1"/>
      <w:numFmt w:val="lowerLetter"/>
      <w:lvlText w:val="%5."/>
      <w:lvlJc w:val="left"/>
      <w:pPr>
        <w:tabs>
          <w:tab w:val="num" w:pos="1584"/>
        </w:tabs>
        <w:ind w:left="1512" w:hanging="288"/>
      </w:pPr>
      <w:rPr>
        <w:rFonts w:ascii="Times New Roman" w:hAnsi="Times New Roman" w:cs="Times New Roman" w:hint="default"/>
        <w:color w:val="auto"/>
      </w:rPr>
    </w:lvl>
    <w:lvl w:ilvl="5">
      <w:start w:val="1"/>
      <w:numFmt w:val="decimal"/>
      <w:lvlText w:val="%6)"/>
      <w:lvlJc w:val="left"/>
      <w:pPr>
        <w:tabs>
          <w:tab w:val="num" w:pos="1944"/>
        </w:tabs>
        <w:ind w:left="1728" w:hanging="144"/>
      </w:pPr>
      <w:rPr>
        <w:rFonts w:ascii="Times New Roman" w:hAnsi="Times New Roman" w:cs="Times New Roman" w:hint="default"/>
        <w:color w:val="auto"/>
      </w:rPr>
    </w:lvl>
    <w:lvl w:ilvl="6">
      <w:start w:val="1"/>
      <w:numFmt w:val="lowerLetter"/>
      <w:lvlText w:val="%7)"/>
      <w:lvlJc w:val="left"/>
      <w:pPr>
        <w:tabs>
          <w:tab w:val="num" w:pos="2304"/>
        </w:tabs>
        <w:ind w:left="2088" w:hanging="144"/>
      </w:pPr>
      <w:rPr>
        <w:rFonts w:ascii="Times New Roman" w:hAnsi="Times New Roman" w:cs="Times New Roman"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3" w15:restartNumberingAfterBreak="0">
    <w:nsid w:val="5B4F2373"/>
    <w:multiLevelType w:val="multilevel"/>
    <w:tmpl w:val="57945CF2"/>
    <w:lvl w:ilvl="0">
      <w:start w:val="1"/>
      <w:numFmt w:val="decimal"/>
      <w:pStyle w:val="Heading1"/>
      <w:lvlText w:val="Part %1 -"/>
      <w:lvlJc w:val="left"/>
      <w:pPr>
        <w:tabs>
          <w:tab w:val="num" w:pos="1080"/>
        </w:tabs>
        <w:ind w:left="0" w:firstLine="0"/>
      </w:pPr>
      <w:rPr>
        <w:rFonts w:hint="default"/>
      </w:rPr>
    </w:lvl>
    <w:lvl w:ilvl="1">
      <w:start w:val="1"/>
      <w:numFmt w:val="decimal"/>
      <w:pStyle w:val="Heading2"/>
      <w:lvlText w:val="%1.%2"/>
      <w:lvlJc w:val="left"/>
      <w:pPr>
        <w:tabs>
          <w:tab w:val="num" w:pos="504"/>
        </w:tabs>
        <w:ind w:left="50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Heading3"/>
      <w:lvlText w:val="%3."/>
      <w:lvlJc w:val="left"/>
      <w:pPr>
        <w:tabs>
          <w:tab w:val="num" w:pos="864"/>
        </w:tabs>
        <w:ind w:left="720" w:hanging="216"/>
      </w:pPr>
      <w:rPr>
        <w:rFonts w:ascii="Times New Roman" w:hAnsi="Times New Roman" w:cs="Times New Roman" w:hint="default"/>
        <w:color w:val="auto"/>
      </w:rPr>
    </w:lvl>
    <w:lvl w:ilvl="3">
      <w:start w:val="1"/>
      <w:numFmt w:val="decimal"/>
      <w:pStyle w:val="Heading4"/>
      <w:lvlText w:val="%4."/>
      <w:lvlJc w:val="left"/>
      <w:pPr>
        <w:tabs>
          <w:tab w:val="num" w:pos="1224"/>
        </w:tabs>
        <w:ind w:left="1224" w:hanging="360"/>
      </w:pPr>
      <w:rPr>
        <w:rFonts w:ascii="Times New Roman" w:hAnsi="Times New Roman" w:cs="Times New Roman" w:hint="default"/>
        <w:i w:val="0"/>
        <w:color w:val="auto"/>
      </w:rPr>
    </w:lvl>
    <w:lvl w:ilvl="4">
      <w:start w:val="1"/>
      <w:numFmt w:val="lowerLetter"/>
      <w:pStyle w:val="Heading5"/>
      <w:lvlText w:val="%5."/>
      <w:lvlJc w:val="left"/>
      <w:pPr>
        <w:tabs>
          <w:tab w:val="num" w:pos="1584"/>
        </w:tabs>
        <w:ind w:left="1512" w:hanging="288"/>
      </w:pPr>
      <w:rPr>
        <w:rFonts w:ascii="Times New Roman" w:hAnsi="Times New Roman" w:cs="Times New Roman" w:hint="default"/>
        <w:color w:val="auto"/>
      </w:rPr>
    </w:lvl>
    <w:lvl w:ilvl="5">
      <w:start w:val="1"/>
      <w:numFmt w:val="decimal"/>
      <w:pStyle w:val="Heading6"/>
      <w:lvlText w:val="%6)"/>
      <w:lvlJc w:val="left"/>
      <w:pPr>
        <w:tabs>
          <w:tab w:val="num" w:pos="1944"/>
        </w:tabs>
        <w:ind w:left="1728" w:hanging="144"/>
      </w:pPr>
      <w:rPr>
        <w:rFonts w:ascii="Times New Roman" w:hAnsi="Times New Roman" w:cs="Times New Roman" w:hint="default"/>
        <w:color w:val="auto"/>
      </w:rPr>
    </w:lvl>
    <w:lvl w:ilvl="6">
      <w:start w:val="1"/>
      <w:numFmt w:val="lowerLetter"/>
      <w:pStyle w:val="Heading7"/>
      <w:lvlText w:val="%7)"/>
      <w:lvlJc w:val="left"/>
      <w:pPr>
        <w:tabs>
          <w:tab w:val="num" w:pos="2304"/>
        </w:tabs>
        <w:ind w:left="2088" w:hanging="144"/>
      </w:pPr>
      <w:rPr>
        <w:rFonts w:ascii="Times New Roman" w:hAnsi="Times New Roman" w:cs="Times New Roman" w:hint="default"/>
      </w:rPr>
    </w:lvl>
    <w:lvl w:ilvl="7">
      <w:start w:val="1"/>
      <w:numFmt w:val="decimal"/>
      <w:pStyle w:val="Heading8"/>
      <w:lvlText w:val="(%8)"/>
      <w:lvlJc w:val="left"/>
      <w:pPr>
        <w:tabs>
          <w:tab w:val="num" w:pos="2664"/>
        </w:tabs>
        <w:ind w:left="2448" w:hanging="144"/>
      </w:pPr>
      <w:rPr>
        <w:rFonts w:hint="default"/>
      </w:rPr>
    </w:lvl>
    <w:lvl w:ilvl="8">
      <w:start w:val="1"/>
      <w:numFmt w:val="lowerLetter"/>
      <w:pStyle w:val="Heading9"/>
      <w:lvlText w:val="(%9)"/>
      <w:lvlJc w:val="left"/>
      <w:pPr>
        <w:tabs>
          <w:tab w:val="num" w:pos="3024"/>
        </w:tabs>
        <w:ind w:left="2808" w:hanging="144"/>
      </w:pPr>
      <w:rPr>
        <w:rFonts w:hint="default"/>
      </w:rPr>
    </w:lvl>
  </w:abstractNum>
  <w:abstractNum w:abstractNumId="4" w15:restartNumberingAfterBreak="0">
    <w:nsid w:val="78540210"/>
    <w:multiLevelType w:val="multilevel"/>
    <w:tmpl w:val="B0AAF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0B"/>
    <w:rsid w:val="000234D5"/>
    <w:rsid w:val="0003364B"/>
    <w:rsid w:val="000379A2"/>
    <w:rsid w:val="00084584"/>
    <w:rsid w:val="00087DB7"/>
    <w:rsid w:val="000B2DA1"/>
    <w:rsid w:val="000D09BD"/>
    <w:rsid w:val="000E69E0"/>
    <w:rsid w:val="001245C6"/>
    <w:rsid w:val="001402B3"/>
    <w:rsid w:val="001404D8"/>
    <w:rsid w:val="00140E49"/>
    <w:rsid w:val="0016025E"/>
    <w:rsid w:val="001C42DB"/>
    <w:rsid w:val="001C730C"/>
    <w:rsid w:val="001E2864"/>
    <w:rsid w:val="00292DC8"/>
    <w:rsid w:val="002B6163"/>
    <w:rsid w:val="00321233"/>
    <w:rsid w:val="00376444"/>
    <w:rsid w:val="003773C8"/>
    <w:rsid w:val="003A667C"/>
    <w:rsid w:val="003B4A86"/>
    <w:rsid w:val="003B5791"/>
    <w:rsid w:val="003E761E"/>
    <w:rsid w:val="0041113B"/>
    <w:rsid w:val="00450713"/>
    <w:rsid w:val="00482FF3"/>
    <w:rsid w:val="004863AF"/>
    <w:rsid w:val="0049764B"/>
    <w:rsid w:val="004A72AC"/>
    <w:rsid w:val="004E79E8"/>
    <w:rsid w:val="004F2570"/>
    <w:rsid w:val="00521961"/>
    <w:rsid w:val="00594397"/>
    <w:rsid w:val="005B448C"/>
    <w:rsid w:val="005C021F"/>
    <w:rsid w:val="005F34EC"/>
    <w:rsid w:val="00605F42"/>
    <w:rsid w:val="00621DA4"/>
    <w:rsid w:val="00622821"/>
    <w:rsid w:val="00645E23"/>
    <w:rsid w:val="0066292D"/>
    <w:rsid w:val="006919BF"/>
    <w:rsid w:val="00694C94"/>
    <w:rsid w:val="006C3A82"/>
    <w:rsid w:val="006E25CB"/>
    <w:rsid w:val="007166DF"/>
    <w:rsid w:val="007C328B"/>
    <w:rsid w:val="007E5AC8"/>
    <w:rsid w:val="007F6FCC"/>
    <w:rsid w:val="00827679"/>
    <w:rsid w:val="00861091"/>
    <w:rsid w:val="008B24C1"/>
    <w:rsid w:val="009129B4"/>
    <w:rsid w:val="009212B6"/>
    <w:rsid w:val="00932EAB"/>
    <w:rsid w:val="0095212D"/>
    <w:rsid w:val="00965AEA"/>
    <w:rsid w:val="00965EB1"/>
    <w:rsid w:val="0097670D"/>
    <w:rsid w:val="0099310A"/>
    <w:rsid w:val="00A45C21"/>
    <w:rsid w:val="00A61AAC"/>
    <w:rsid w:val="00A61D68"/>
    <w:rsid w:val="00A73A36"/>
    <w:rsid w:val="00A948DA"/>
    <w:rsid w:val="00A9684E"/>
    <w:rsid w:val="00B300A8"/>
    <w:rsid w:val="00B43630"/>
    <w:rsid w:val="00B95E41"/>
    <w:rsid w:val="00BC2907"/>
    <w:rsid w:val="00BD16B1"/>
    <w:rsid w:val="00C2326B"/>
    <w:rsid w:val="00C3797E"/>
    <w:rsid w:val="00C52CC9"/>
    <w:rsid w:val="00CC1A6C"/>
    <w:rsid w:val="00CE662D"/>
    <w:rsid w:val="00CF4212"/>
    <w:rsid w:val="00D02C3A"/>
    <w:rsid w:val="00D80486"/>
    <w:rsid w:val="00D9733D"/>
    <w:rsid w:val="00DD142D"/>
    <w:rsid w:val="00E24214"/>
    <w:rsid w:val="00E46224"/>
    <w:rsid w:val="00E63E9D"/>
    <w:rsid w:val="00E74B14"/>
    <w:rsid w:val="00F16190"/>
    <w:rsid w:val="00F45C0B"/>
    <w:rsid w:val="00FB29E7"/>
    <w:rsid w:val="00FF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43746"/>
  <w15:chartTrackingRefBased/>
  <w15:docId w15:val="{E20B19D7-BD4F-48F1-A0C6-392D8923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40" w:line="259" w:lineRule="auto"/>
        <w:ind w:left="504" w:hanging="50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9E8"/>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2864"/>
    <w:pPr>
      <w:keepNext/>
      <w:keepLines/>
      <w:numPr>
        <w:ilvl w:val="1"/>
        <w:numId w:val="3"/>
      </w:numPr>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79E8"/>
    <w:pPr>
      <w:keepNext/>
      <w:keepLines/>
      <w:numPr>
        <w:ilvl w:val="2"/>
        <w:numId w:val="3"/>
      </w:numPr>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E79E8"/>
    <w:pPr>
      <w:keepNext/>
      <w:keepLines/>
      <w:numPr>
        <w:ilvl w:val="3"/>
        <w:numId w:val="3"/>
      </w:numPr>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E79E8"/>
    <w:pPr>
      <w:keepNext/>
      <w:keepLines/>
      <w:numPr>
        <w:ilvl w:val="4"/>
        <w:numId w:val="3"/>
      </w:numPr>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E79E8"/>
    <w:pPr>
      <w:keepNext/>
      <w:keepLines/>
      <w:numPr>
        <w:ilvl w:val="5"/>
        <w:numId w:val="3"/>
      </w:numPr>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E79E8"/>
    <w:pPr>
      <w:keepNext/>
      <w:keepLines/>
      <w:numPr>
        <w:ilvl w:val="6"/>
        <w:numId w:val="3"/>
      </w:numPr>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79E8"/>
    <w:pPr>
      <w:keepNext/>
      <w:keepLines/>
      <w:numPr>
        <w:ilvl w:val="7"/>
        <w:numId w:val="3"/>
      </w:numP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79E8"/>
    <w:pPr>
      <w:keepNext/>
      <w:keepLines/>
      <w:numPr>
        <w:ilvl w:val="8"/>
        <w:numId w:val="3"/>
      </w:numP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C0B"/>
    <w:pPr>
      <w:ind w:left="720"/>
      <w:contextualSpacing/>
    </w:pPr>
  </w:style>
  <w:style w:type="character" w:customStyle="1" w:styleId="Heading2Char">
    <w:name w:val="Heading 2 Char"/>
    <w:basedOn w:val="DefaultParagraphFont"/>
    <w:link w:val="Heading2"/>
    <w:uiPriority w:val="9"/>
    <w:rsid w:val="001E2864"/>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E2864"/>
    <w:rPr>
      <w:i/>
      <w:iCs/>
    </w:rPr>
  </w:style>
  <w:style w:type="character" w:styleId="Strong">
    <w:name w:val="Strong"/>
    <w:basedOn w:val="DefaultParagraphFont"/>
    <w:uiPriority w:val="22"/>
    <w:qFormat/>
    <w:rsid w:val="001E2864"/>
    <w:rPr>
      <w:b/>
      <w:bCs/>
    </w:rPr>
  </w:style>
  <w:style w:type="paragraph" w:styleId="NoSpacing">
    <w:name w:val="No Spacing"/>
    <w:uiPriority w:val="1"/>
    <w:qFormat/>
    <w:rsid w:val="001E2864"/>
    <w:pPr>
      <w:spacing w:line="240" w:lineRule="auto"/>
    </w:pPr>
  </w:style>
  <w:style w:type="character" w:customStyle="1" w:styleId="Heading1Char">
    <w:name w:val="Heading 1 Char"/>
    <w:basedOn w:val="DefaultParagraphFont"/>
    <w:link w:val="Heading1"/>
    <w:uiPriority w:val="9"/>
    <w:rsid w:val="004E7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E79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E79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E79E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E79E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E79E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E79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79E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402B3"/>
    <w:pPr>
      <w:tabs>
        <w:tab w:val="center" w:pos="4680"/>
        <w:tab w:val="right" w:pos="9360"/>
      </w:tabs>
      <w:spacing w:line="240" w:lineRule="auto"/>
    </w:pPr>
  </w:style>
  <w:style w:type="character" w:customStyle="1" w:styleId="HeaderChar">
    <w:name w:val="Header Char"/>
    <w:basedOn w:val="DefaultParagraphFont"/>
    <w:link w:val="Header"/>
    <w:uiPriority w:val="99"/>
    <w:rsid w:val="001402B3"/>
  </w:style>
  <w:style w:type="paragraph" w:styleId="Footer">
    <w:name w:val="footer"/>
    <w:basedOn w:val="Normal"/>
    <w:link w:val="FooterChar"/>
    <w:uiPriority w:val="99"/>
    <w:unhideWhenUsed/>
    <w:rsid w:val="001402B3"/>
    <w:pPr>
      <w:tabs>
        <w:tab w:val="center" w:pos="4680"/>
        <w:tab w:val="right" w:pos="9360"/>
      </w:tabs>
      <w:spacing w:line="240" w:lineRule="auto"/>
    </w:pPr>
  </w:style>
  <w:style w:type="character" w:customStyle="1" w:styleId="FooterChar">
    <w:name w:val="Footer Char"/>
    <w:basedOn w:val="DefaultParagraphFont"/>
    <w:link w:val="Footer"/>
    <w:uiPriority w:val="99"/>
    <w:rsid w:val="001402B3"/>
  </w:style>
  <w:style w:type="character" w:styleId="CommentReference">
    <w:name w:val="annotation reference"/>
    <w:basedOn w:val="DefaultParagraphFont"/>
    <w:uiPriority w:val="99"/>
    <w:semiHidden/>
    <w:unhideWhenUsed/>
    <w:rsid w:val="004A72AC"/>
    <w:rPr>
      <w:sz w:val="16"/>
      <w:szCs w:val="16"/>
    </w:rPr>
  </w:style>
  <w:style w:type="paragraph" w:styleId="CommentText">
    <w:name w:val="annotation text"/>
    <w:basedOn w:val="Normal"/>
    <w:link w:val="CommentTextChar"/>
    <w:uiPriority w:val="99"/>
    <w:semiHidden/>
    <w:unhideWhenUsed/>
    <w:rsid w:val="004A72AC"/>
    <w:pPr>
      <w:spacing w:line="240" w:lineRule="auto"/>
    </w:pPr>
    <w:rPr>
      <w:sz w:val="20"/>
      <w:szCs w:val="20"/>
    </w:rPr>
  </w:style>
  <w:style w:type="character" w:customStyle="1" w:styleId="CommentTextChar">
    <w:name w:val="Comment Text Char"/>
    <w:basedOn w:val="DefaultParagraphFont"/>
    <w:link w:val="CommentText"/>
    <w:uiPriority w:val="99"/>
    <w:semiHidden/>
    <w:rsid w:val="004A72AC"/>
    <w:rPr>
      <w:sz w:val="20"/>
      <w:szCs w:val="20"/>
    </w:rPr>
  </w:style>
  <w:style w:type="paragraph" w:styleId="CommentSubject">
    <w:name w:val="annotation subject"/>
    <w:basedOn w:val="CommentText"/>
    <w:next w:val="CommentText"/>
    <w:link w:val="CommentSubjectChar"/>
    <w:uiPriority w:val="99"/>
    <w:semiHidden/>
    <w:unhideWhenUsed/>
    <w:rsid w:val="004A72AC"/>
    <w:rPr>
      <w:b/>
      <w:bCs/>
    </w:rPr>
  </w:style>
  <w:style w:type="character" w:customStyle="1" w:styleId="CommentSubjectChar">
    <w:name w:val="Comment Subject Char"/>
    <w:basedOn w:val="CommentTextChar"/>
    <w:link w:val="CommentSubject"/>
    <w:uiPriority w:val="99"/>
    <w:semiHidden/>
    <w:rsid w:val="004A72AC"/>
    <w:rPr>
      <w:b/>
      <w:bCs/>
      <w:sz w:val="20"/>
      <w:szCs w:val="20"/>
    </w:rPr>
  </w:style>
  <w:style w:type="paragraph" w:styleId="BalloonText">
    <w:name w:val="Balloon Text"/>
    <w:basedOn w:val="Normal"/>
    <w:link w:val="BalloonTextChar"/>
    <w:uiPriority w:val="99"/>
    <w:semiHidden/>
    <w:unhideWhenUsed/>
    <w:rsid w:val="004A72A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Corey</dc:creator>
  <cp:keywords/>
  <dc:description/>
  <cp:lastModifiedBy>Wilson Hooper</cp:lastModifiedBy>
  <cp:revision>2</cp:revision>
  <dcterms:created xsi:type="dcterms:W3CDTF">2020-11-05T20:25:00Z</dcterms:created>
  <dcterms:modified xsi:type="dcterms:W3CDTF">2020-11-05T20:25:00Z</dcterms:modified>
</cp:coreProperties>
</file>